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3D42C3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"____" _________ 2018</w:t>
      </w:r>
      <w:r w:rsidR="009E5CA7" w:rsidRPr="00D0708F">
        <w:rPr>
          <w:rFonts w:ascii="Times New Roman" w:hAnsi="Times New Roman"/>
          <w:sz w:val="26"/>
          <w:szCs w:val="26"/>
        </w:rPr>
        <w:t> 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6E4D96">
        <w:rPr>
          <w:rFonts w:ascii="Times New Roman" w:hAnsi="Times New Roman" w:cs="Times New Roman"/>
          <w:b/>
          <w:sz w:val="26"/>
          <w:szCs w:val="26"/>
        </w:rPr>
        <w:t>старшего</w:t>
      </w:r>
      <w:r w:rsidR="00B93CC8" w:rsidRPr="00B93CC8">
        <w:rPr>
          <w:rFonts w:ascii="Times New Roman" w:hAnsi="Times New Roman"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812BD0" w:rsidRPr="00812BD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916A6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 Управления Федеральной налоговой службы</w:t>
      </w:r>
      <w:proofErr w:type="gramEnd"/>
      <w:r w:rsidRPr="00A916A6">
        <w:rPr>
          <w:rFonts w:ascii="Times New Roman" w:hAnsi="Times New Roman" w:cs="Times New Roman"/>
          <w:sz w:val="26"/>
          <w:szCs w:val="26"/>
        </w:rPr>
        <w:t xml:space="preserve"> по Свердловской области (далее –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812BD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1466B3" w:rsidRPr="001466B3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«специалисты».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C35634" w:rsidRPr="00C35634">
        <w:rPr>
          <w:rFonts w:ascii="Times New Roman" w:hAnsi="Times New Roman" w:cs="Times New Roman"/>
          <w:sz w:val="26"/>
          <w:szCs w:val="26"/>
        </w:rPr>
        <w:t>11-3-4-070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3A352D" w:rsidRPr="003A352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Федерального закона от 27 июля 2004 г. № 79-ФЗ «О государственной гражданской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службе Российской Федерации», Федерального закона от 25 декабря 2008 г.                                   № 273-ФЗ «О противодействии коррупции»;</w:t>
      </w:r>
      <w:proofErr w:type="gramEnd"/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 xml:space="preserve">1. В сфере законодательства Российской Федерации: </w:t>
      </w:r>
      <w:proofErr w:type="gramStart"/>
      <w:r w:rsidR="006B19B2">
        <w:rPr>
          <w:rFonts w:ascii="Times New Roman" w:hAnsi="Times New Roman" w:cs="Times New Roman"/>
          <w:sz w:val="26"/>
          <w:szCs w:val="26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 «О налоговых органах Российской Федерации»; Федерального закона Российской Федерации от 26 октября 2002 г. № 127-ФЗ                                «О несостоятельности (банкротстве)»; постановления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6B19B2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6B19B2">
        <w:rPr>
          <w:rFonts w:ascii="Times New Roman" w:hAnsi="Times New Roman" w:cs="Times New Roman"/>
          <w:sz w:val="26"/>
          <w:szCs w:val="26"/>
        </w:rPr>
        <w:t>приказа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приказа ФНС России от 03 октября 2012 г. № ММВ-7-8/663@ «Об утверждении порядка разграничения</w:t>
      </w:r>
      <w:proofErr w:type="gramEnd"/>
      <w:r w:rsidR="006B19B2">
        <w:rPr>
          <w:rFonts w:ascii="Times New Roman" w:hAnsi="Times New Roman" w:cs="Times New Roman"/>
          <w:sz w:val="26"/>
          <w:szCs w:val="26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                     ФНС России и территориальными органами ФНС России».</w:t>
      </w:r>
    </w:p>
    <w:p w:rsidR="001B51CC" w:rsidRPr="00A916A6" w:rsidRDefault="004A6793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6.3.2. Иные профессиональные знания: основы </w:t>
      </w:r>
      <w:r w:rsidR="00591866" w:rsidRPr="00591866">
        <w:rPr>
          <w:rFonts w:ascii="Times New Roman" w:hAnsi="Times New Roman" w:cs="Times New Roman"/>
          <w:sz w:val="26"/>
          <w:szCs w:val="26"/>
        </w:rPr>
        <w:t>экономики, финансов и кредита, бухгалтерского, налогового учета и аудита; основы налогообложения</w:t>
      </w:r>
      <w:r w:rsidR="005918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E3219" w:rsidRPr="008E7E70" w:rsidRDefault="00CE3219" w:rsidP="00CE3219">
      <w:pPr>
        <w:pStyle w:val="ConsPlusNormal"/>
        <w:ind w:firstLine="540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CE3219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Pr="00CE3219">
        <w:rPr>
          <w:rFonts w:ascii="Times New Roman" w:hAnsi="Times New Roman" w:cs="Times New Roman"/>
          <w:sz w:val="26"/>
          <w:szCs w:val="26"/>
        </w:rPr>
        <w:t>Наличие функциональных знаний:</w:t>
      </w:r>
      <w:r w:rsidRPr="008E7E70">
        <w:rPr>
          <w:rFonts w:ascii="Times New Roman" w:hAnsi="Times New Roman" w:cs="Times New Roman"/>
          <w:color w:val="0070C0"/>
          <w:sz w:val="26"/>
          <w:szCs w:val="26"/>
        </w:rPr>
        <w:t xml:space="preserve"> </w:t>
      </w:r>
      <w:r w:rsidR="00ED5E3E" w:rsidRPr="00AC78FF">
        <w:rPr>
          <w:rFonts w:ascii="Times New Roman" w:hAnsi="Times New Roman" w:cs="Times New Roman"/>
          <w:sz w:val="26"/>
          <w:szCs w:val="26"/>
        </w:rPr>
        <w:t>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proofErr w:type="gramEnd"/>
      <w:r w:rsidR="00ED5E3E" w:rsidRPr="00AC78FF">
        <w:rPr>
          <w:rFonts w:ascii="Times New Roman" w:hAnsi="Times New Roman" w:cs="Times New Roman"/>
          <w:sz w:val="26"/>
          <w:szCs w:val="26"/>
        </w:rPr>
        <w:t xml:space="preserve">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</w:t>
      </w:r>
      <w:r w:rsidR="00F76386" w:rsidRPr="00F76386">
        <w:rPr>
          <w:rFonts w:ascii="Times New Roman" w:hAnsi="Times New Roman" w:cs="Times New Roman"/>
          <w:sz w:val="26"/>
          <w:szCs w:val="26"/>
        </w:rPr>
        <w:t xml:space="preserve">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</w:t>
      </w:r>
      <w:r w:rsidR="00F76386" w:rsidRPr="00F76386">
        <w:rPr>
          <w:rFonts w:ascii="Times New Roman" w:hAnsi="Times New Roman" w:cs="Times New Roman"/>
          <w:sz w:val="26"/>
          <w:szCs w:val="26"/>
        </w:rPr>
        <w:lastRenderedPageBreak/>
        <w:t>графических объектов в электронных документах; подготовка деловой корреспонденции и актов Управления.</w:t>
      </w:r>
    </w:p>
    <w:p w:rsid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(банкротства); осуществление экспертизы проектов нормативных правовых актов.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нормативных правовых актов и других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A1E46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A1E46">
        <w:rPr>
          <w:rFonts w:ascii="Times New Roman" w:hAnsi="Times New Roman" w:cs="Times New Roman"/>
          <w:sz w:val="26"/>
          <w:szCs w:val="26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>
        <w:rPr>
          <w:rFonts w:ascii="Times New Roman" w:hAnsi="Times New Roman" w:cs="Times New Roman"/>
          <w:sz w:val="26"/>
          <w:szCs w:val="26"/>
        </w:rPr>
        <w:t>эконом</w:t>
      </w:r>
      <w:r w:rsidRPr="00BE4C4C">
        <w:rPr>
          <w:rFonts w:ascii="Times New Roman" w:hAnsi="Times New Roman" w:cs="Times New Roman"/>
          <w:sz w:val="26"/>
          <w:szCs w:val="26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по поручению начальника отдела </w:t>
      </w:r>
      <w:proofErr w:type="gramStart"/>
      <w:r w:rsidRPr="00BE4C4C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BE4C4C">
        <w:rPr>
          <w:rFonts w:ascii="Times New Roman" w:hAnsi="Times New Roman" w:cs="Times New Roman"/>
          <w:sz w:val="26"/>
          <w:szCs w:val="26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spellStart"/>
      <w:r w:rsidRPr="00BE4C4C">
        <w:rPr>
          <w:rFonts w:ascii="Times New Roman" w:hAnsi="Times New Roman" w:cs="Times New Roman"/>
          <w:sz w:val="26"/>
          <w:szCs w:val="26"/>
        </w:rPr>
        <w:t>предпроверочный</w:t>
      </w:r>
      <w:proofErr w:type="spellEnd"/>
      <w:r w:rsidRPr="00BE4C4C">
        <w:rPr>
          <w:rFonts w:ascii="Times New Roman" w:hAnsi="Times New Roman" w:cs="Times New Roman"/>
          <w:sz w:val="26"/>
          <w:szCs w:val="26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Pr="00A11381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 w:rsidRPr="00A11381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01BFE">
        <w:rPr>
          <w:rFonts w:ascii="Times New Roman" w:hAnsi="Times New Roman" w:cs="Times New Roman"/>
          <w:sz w:val="26"/>
          <w:szCs w:val="26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001BFE">
        <w:rPr>
          <w:rFonts w:ascii="Times New Roman" w:hAnsi="Times New Roman" w:cs="Times New Roman"/>
          <w:sz w:val="26"/>
          <w:szCs w:val="26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Pr="00001BFE">
        <w:rPr>
          <w:rFonts w:ascii="Times New Roman" w:hAnsi="Times New Roman" w:cs="Times New Roman"/>
          <w:sz w:val="26"/>
          <w:szCs w:val="26"/>
        </w:rPr>
        <w:t>совещан</w:t>
      </w:r>
      <w:r>
        <w:rPr>
          <w:rFonts w:ascii="Times New Roman" w:hAnsi="Times New Roman" w:cs="Times New Roman"/>
          <w:sz w:val="26"/>
          <w:szCs w:val="26"/>
        </w:rPr>
        <w:t>иях</w:t>
      </w:r>
      <w:r w:rsidRPr="00001BFE">
        <w:rPr>
          <w:rFonts w:ascii="Times New Roman" w:hAnsi="Times New Roman" w:cs="Times New Roman"/>
          <w:sz w:val="26"/>
          <w:szCs w:val="26"/>
        </w:rPr>
        <w:t>, семинар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lastRenderedPageBreak/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</w:t>
      </w:r>
      <w:r w:rsidR="00E30504" w:rsidRPr="00EA764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B00C24">
        <w:rPr>
          <w:rStyle w:val="FontStyle35"/>
        </w:rPr>
        <w:t xml:space="preserve">                                       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службе» </w:t>
      </w:r>
      <w:r w:rsidR="00B00C24">
        <w:rPr>
          <w:rStyle w:val="FontStyle35"/>
        </w:rPr>
        <w:t xml:space="preserve">                                     </w:t>
      </w:r>
      <w:r w:rsidR="00975E52" w:rsidRPr="00EA764C">
        <w:rPr>
          <w:rStyle w:val="FontStyle35"/>
        </w:rPr>
        <w:t>(Собрание законодательства Российской Федерации, 2004, № 40, ст. 3961;</w:t>
      </w:r>
      <w:proofErr w:type="gramEnd"/>
      <w:r w:rsidR="00975E52" w:rsidRPr="00EA764C">
        <w:rPr>
          <w:rStyle w:val="FontStyle35"/>
        </w:rPr>
        <w:t>2017, № 15 (ч. 1), ст. 2194), приказами (распоряжениями) 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б </w:t>
      </w:r>
      <w:r w:rsidR="00B00C24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A679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51697C" w:rsidRDefault="0051697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V. Перечень вопросов, по которым </w:t>
      </w:r>
      <w:r w:rsidR="004A6793">
        <w:rPr>
          <w:rFonts w:ascii="Times New Roman" w:hAnsi="Times New Roman" w:cs="Times New Roman"/>
          <w:b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правовых актов и (или) проектов управленческих, иных решений по вопросам применения законодательства Российской Федерации, регулирующего сферу обеспечения процедур банкротства;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</w:t>
      </w:r>
      <w:r w:rsidR="00E30504" w:rsidRPr="00AE7449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нормативных документов;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иных актов по поручению руководителя Управления.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05672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927660" w:rsidRPr="00B2257D">
        <w:rPr>
          <w:rStyle w:val="FontStyle35"/>
        </w:rPr>
        <w:t xml:space="preserve">. </w:t>
      </w:r>
      <w:proofErr w:type="gramStart"/>
      <w:r w:rsidR="00927660" w:rsidRPr="00B2257D">
        <w:rPr>
          <w:rStyle w:val="FontStyle35"/>
        </w:rPr>
        <w:t xml:space="preserve">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8139C" w:rsidRPr="00A916A6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1781" w:rsidRDefault="00511781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4A6793">
        <w:rPr>
          <w:rFonts w:ascii="Times New Roman" w:hAnsi="Times New Roman" w:cs="Times New Roman"/>
          <w:sz w:val="26"/>
          <w:szCs w:val="26"/>
        </w:rPr>
        <w:t>Старший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A6793">
        <w:rPr>
          <w:rFonts w:ascii="Times New Roman" w:hAnsi="Times New Roman" w:cs="Times New Roman"/>
          <w:sz w:val="26"/>
          <w:szCs w:val="26"/>
        </w:rPr>
        <w:t>старшего</w:t>
      </w:r>
      <w:r w:rsidR="00E30504" w:rsidRPr="0090567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400BA" w:rsidRPr="00A916A6" w:rsidRDefault="003400BA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9E5CA7" w:rsidRPr="00A916A6" w:rsidSect="00FD1B65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AD5" w:rsidRDefault="00FB3AD5">
      <w:pPr>
        <w:spacing w:after="0" w:line="240" w:lineRule="auto"/>
      </w:pPr>
      <w:r>
        <w:separator/>
      </w:r>
    </w:p>
  </w:endnote>
  <w:endnote w:type="continuationSeparator" w:id="0">
    <w:p w:rsidR="00FB3AD5" w:rsidRDefault="00FB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AD5" w:rsidRDefault="00FB3AD5">
      <w:pPr>
        <w:spacing w:after="0" w:line="240" w:lineRule="auto"/>
      </w:pPr>
      <w:r>
        <w:separator/>
      </w:r>
    </w:p>
  </w:footnote>
  <w:footnote w:type="continuationSeparator" w:id="0">
    <w:p w:rsidR="00FB3AD5" w:rsidRDefault="00FB3A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00A4A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200A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00A4A"/>
    <w:rsid w:val="002134AA"/>
    <w:rsid w:val="0022602C"/>
    <w:rsid w:val="0023008E"/>
    <w:rsid w:val="00262B0F"/>
    <w:rsid w:val="002741B9"/>
    <w:rsid w:val="00276580"/>
    <w:rsid w:val="002936D1"/>
    <w:rsid w:val="00293E8F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946A5"/>
    <w:rsid w:val="003A352D"/>
    <w:rsid w:val="003C4F6E"/>
    <w:rsid w:val="003D42C3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E3E9C"/>
    <w:rsid w:val="004E6C15"/>
    <w:rsid w:val="004F607D"/>
    <w:rsid w:val="00504EBF"/>
    <w:rsid w:val="00511355"/>
    <w:rsid w:val="00511781"/>
    <w:rsid w:val="0051697C"/>
    <w:rsid w:val="0052397E"/>
    <w:rsid w:val="00523E19"/>
    <w:rsid w:val="00537370"/>
    <w:rsid w:val="00542579"/>
    <w:rsid w:val="00546A76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613A24"/>
    <w:rsid w:val="00613A29"/>
    <w:rsid w:val="0061426F"/>
    <w:rsid w:val="00635185"/>
    <w:rsid w:val="00640455"/>
    <w:rsid w:val="006417A9"/>
    <w:rsid w:val="0066728A"/>
    <w:rsid w:val="006735BD"/>
    <w:rsid w:val="0068331F"/>
    <w:rsid w:val="00695554"/>
    <w:rsid w:val="006A1E46"/>
    <w:rsid w:val="006B19B2"/>
    <w:rsid w:val="006B1F62"/>
    <w:rsid w:val="006C2D25"/>
    <w:rsid w:val="006D4444"/>
    <w:rsid w:val="006D61C2"/>
    <w:rsid w:val="006E4D96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0961"/>
    <w:rsid w:val="00C61C7A"/>
    <w:rsid w:val="00C6284D"/>
    <w:rsid w:val="00CA2345"/>
    <w:rsid w:val="00CB3E76"/>
    <w:rsid w:val="00CC0714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F94"/>
    <w:rsid w:val="00FB3AD5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2713D6-1BCC-4529-8C3C-1238E6173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3064</Words>
  <Characters>17469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29</cp:revision>
  <cp:lastPrinted>2017-11-09T11:11:00Z</cp:lastPrinted>
  <dcterms:created xsi:type="dcterms:W3CDTF">2018-01-09T09:15:00Z</dcterms:created>
  <dcterms:modified xsi:type="dcterms:W3CDTF">2018-07-10T06:40:00Z</dcterms:modified>
</cp:coreProperties>
</file>